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57D" w:rsidRPr="00A767C8" w:rsidRDefault="00592238" w:rsidP="002F657D">
      <w:pPr>
        <w:jc w:val="center"/>
        <w:rPr>
          <w:rFonts w:eastAsia="SimSun"/>
          <w:b/>
          <w:sz w:val="24"/>
          <w:szCs w:val="24"/>
          <w:lang w:eastAsia="en-US"/>
        </w:rPr>
      </w:pPr>
      <w:r>
        <w:rPr>
          <w:rFonts w:eastAsia="SimSun"/>
          <w:b/>
          <w:sz w:val="24"/>
          <w:szCs w:val="24"/>
          <w:lang w:eastAsia="en-US"/>
        </w:rPr>
        <w:t xml:space="preserve">ПОЯСНИТЕЛЬНАЯ </w:t>
      </w:r>
      <w:r w:rsidR="002F657D" w:rsidRPr="00A767C8">
        <w:rPr>
          <w:rFonts w:eastAsia="SimSun"/>
          <w:b/>
          <w:sz w:val="24"/>
          <w:szCs w:val="24"/>
          <w:lang w:eastAsia="en-US"/>
        </w:rPr>
        <w:t>ЗАПИСКА</w:t>
      </w:r>
    </w:p>
    <w:p w:rsidR="002F657D" w:rsidRPr="00F941D1" w:rsidRDefault="002F657D" w:rsidP="002F657D">
      <w:pPr>
        <w:jc w:val="center"/>
        <w:rPr>
          <w:rFonts w:eastAsia="SimSun"/>
          <w:b/>
          <w:sz w:val="16"/>
          <w:szCs w:val="16"/>
          <w:lang w:eastAsia="en-US"/>
        </w:rPr>
      </w:pPr>
    </w:p>
    <w:p w:rsidR="00815A8A" w:rsidRPr="00F43AAC" w:rsidRDefault="00815A8A" w:rsidP="00815A8A">
      <w:pPr>
        <w:jc w:val="center"/>
        <w:rPr>
          <w:b/>
        </w:rPr>
      </w:pPr>
      <w:r w:rsidRPr="009D1F89">
        <w:rPr>
          <w:b/>
        </w:rPr>
        <w:t xml:space="preserve">проекта изменения №1 к </w:t>
      </w:r>
      <w:r w:rsidR="00B75757">
        <w:rPr>
          <w:b/>
          <w:lang w:val="kk-KZ"/>
        </w:rPr>
        <w:t>национальному</w:t>
      </w:r>
      <w:r w:rsidRPr="009D1F89">
        <w:rPr>
          <w:b/>
        </w:rPr>
        <w:t xml:space="preserve"> стандарту</w:t>
      </w:r>
      <w:r w:rsidRPr="009D1F89">
        <w:rPr>
          <w:b/>
          <w:lang w:val="kk-KZ"/>
        </w:rPr>
        <w:t xml:space="preserve"> </w:t>
      </w:r>
      <w:r w:rsidRPr="009D1F89">
        <w:rPr>
          <w:b/>
        </w:rPr>
        <w:t>Республики Казахстан</w:t>
      </w:r>
      <w:r>
        <w:rPr>
          <w:b/>
        </w:rPr>
        <w:br/>
      </w:r>
      <w:r w:rsidRPr="00C66A71">
        <w:rPr>
          <w:b/>
        </w:rPr>
        <w:t>СТ РК 1495-2006</w:t>
      </w:r>
      <w:r w:rsidRPr="008C05F4">
        <w:rPr>
          <w:b/>
        </w:rPr>
        <w:t xml:space="preserve"> </w:t>
      </w:r>
      <w:r w:rsidRPr="00F43AAC">
        <w:rPr>
          <w:b/>
        </w:rPr>
        <w:t>«</w:t>
      </w:r>
      <w:r>
        <w:rPr>
          <w:b/>
        </w:rPr>
        <w:t xml:space="preserve">Боевая одежда пожарного. </w:t>
      </w:r>
      <w:r w:rsidRPr="00C66A71">
        <w:rPr>
          <w:b/>
        </w:rPr>
        <w:t>Общие технические</w:t>
      </w:r>
      <w:r>
        <w:rPr>
          <w:b/>
        </w:rPr>
        <w:t xml:space="preserve"> требования.</w:t>
      </w:r>
      <w:r>
        <w:rPr>
          <w:b/>
        </w:rPr>
        <w:br/>
      </w:r>
      <w:r w:rsidRPr="00C66A71">
        <w:rPr>
          <w:b/>
        </w:rPr>
        <w:t>Методы испытаний</w:t>
      </w:r>
      <w:r w:rsidRPr="00F43AAC">
        <w:rPr>
          <w:b/>
        </w:rPr>
        <w:t>»</w:t>
      </w:r>
      <w:r>
        <w:rPr>
          <w:b/>
        </w:rPr>
        <w:t>.</w:t>
      </w:r>
    </w:p>
    <w:p w:rsidR="009D31A0" w:rsidRPr="00542D98" w:rsidRDefault="009D31A0" w:rsidP="009D31A0">
      <w:pPr>
        <w:pStyle w:val="5"/>
        <w:rPr>
          <w:lang w:val="ru-RU"/>
        </w:rPr>
      </w:pPr>
    </w:p>
    <w:p w:rsidR="002F657D" w:rsidRPr="00542D98" w:rsidRDefault="002F657D" w:rsidP="00FB7A72">
      <w:pPr>
        <w:pStyle w:val="5"/>
        <w:rPr>
          <w:lang w:val="ru-RU"/>
        </w:rPr>
      </w:pPr>
      <w:r w:rsidRPr="00542D98">
        <w:rPr>
          <w:lang w:val="ru-RU"/>
        </w:rPr>
        <w:t>1</w:t>
      </w:r>
      <w:r w:rsidR="004D3BB0">
        <w:rPr>
          <w:lang w:val="ru-RU"/>
        </w:rPr>
        <w:t>.</w:t>
      </w:r>
      <w:r w:rsidRPr="00542D98">
        <w:rPr>
          <w:lang w:val="ru-RU"/>
        </w:rPr>
        <w:t xml:space="preserve"> Технико-экономическое обоснование для разработки и применения Изменения к стандарту</w:t>
      </w:r>
      <w:r w:rsidR="004D3BB0">
        <w:rPr>
          <w:lang w:val="ru-RU"/>
        </w:rPr>
        <w:t>:</w:t>
      </w:r>
    </w:p>
    <w:p w:rsidR="00ED76B4" w:rsidRPr="00ED76B4" w:rsidRDefault="002F657D" w:rsidP="00ED76B4">
      <w:pPr>
        <w:ind w:firstLine="567"/>
        <w:jc w:val="both"/>
        <w:rPr>
          <w:rFonts w:eastAsia="SimSun"/>
          <w:sz w:val="24"/>
          <w:szCs w:val="24"/>
          <w:lang w:val="kk-KZ" w:eastAsia="en-US"/>
        </w:rPr>
      </w:pPr>
      <w:r w:rsidRPr="00A767C8">
        <w:rPr>
          <w:rFonts w:eastAsia="SimSun"/>
          <w:sz w:val="24"/>
          <w:szCs w:val="24"/>
          <w:lang w:eastAsia="en-US"/>
        </w:rPr>
        <w:t>Целью разработки Изменения №1 к</w:t>
      </w:r>
      <w:r w:rsidR="00B75757">
        <w:rPr>
          <w:rFonts w:eastAsia="SimSun"/>
          <w:sz w:val="24"/>
          <w:szCs w:val="24"/>
          <w:lang w:val="kk-KZ" w:eastAsia="en-US"/>
        </w:rPr>
        <w:t xml:space="preserve"> национальному стандарту</w:t>
      </w:r>
      <w:r w:rsidRPr="00A767C8">
        <w:rPr>
          <w:rFonts w:eastAsia="SimSun"/>
          <w:sz w:val="24"/>
          <w:szCs w:val="24"/>
          <w:lang w:eastAsia="en-US"/>
        </w:rPr>
        <w:t xml:space="preserve"> </w:t>
      </w:r>
      <w:r w:rsidRPr="00A767C8">
        <w:rPr>
          <w:rStyle w:val="a6"/>
          <w:b w:val="0"/>
          <w:lang w:val="ru-RU"/>
        </w:rPr>
        <w:t xml:space="preserve">СТ РК </w:t>
      </w:r>
      <w:r w:rsidR="00815A8A">
        <w:rPr>
          <w:rStyle w:val="a6"/>
          <w:b w:val="0"/>
          <w:lang w:val="kk-KZ"/>
        </w:rPr>
        <w:t>1495-2006</w:t>
      </w:r>
      <w:r w:rsidRPr="00A767C8">
        <w:rPr>
          <w:rStyle w:val="a6"/>
          <w:b w:val="0"/>
          <w:lang w:val="ru-RU"/>
        </w:rPr>
        <w:t xml:space="preserve"> </w:t>
      </w:r>
      <w:r w:rsidRPr="00A767C8">
        <w:rPr>
          <w:rFonts w:eastAsia="SimSun"/>
          <w:sz w:val="24"/>
          <w:szCs w:val="24"/>
          <w:lang w:eastAsia="en-US"/>
        </w:rPr>
        <w:t xml:space="preserve">является </w:t>
      </w:r>
      <w:r w:rsidR="00ED76B4" w:rsidRPr="00ED76B4">
        <w:rPr>
          <w:sz w:val="24"/>
          <w:szCs w:val="28"/>
        </w:rPr>
        <w:t>улучшения конструкции Боевой одежды пожарного</w:t>
      </w:r>
      <w:r w:rsidR="00ED76B4" w:rsidRPr="00ED76B4">
        <w:rPr>
          <w:sz w:val="24"/>
          <w:szCs w:val="28"/>
          <w:lang w:val="kk-KZ"/>
        </w:rPr>
        <w:t xml:space="preserve"> </w:t>
      </w:r>
      <w:r w:rsidR="00ED76B4" w:rsidRPr="00ED76B4">
        <w:rPr>
          <w:sz w:val="24"/>
          <w:szCs w:val="28"/>
        </w:rPr>
        <w:t>в части удобства, улучшения эргономичности, а также повышения требований к ее безопасности.</w:t>
      </w:r>
    </w:p>
    <w:p w:rsidR="009D31A0" w:rsidRPr="00542D98" w:rsidRDefault="009D31A0" w:rsidP="009D31A0">
      <w:pPr>
        <w:pStyle w:val="5"/>
        <w:rPr>
          <w:lang w:val="ru-RU"/>
        </w:rPr>
      </w:pPr>
    </w:p>
    <w:p w:rsidR="002F657D" w:rsidRPr="00542D98" w:rsidRDefault="002F657D" w:rsidP="00FB7A72">
      <w:pPr>
        <w:pStyle w:val="5"/>
        <w:rPr>
          <w:lang w:val="ru-RU"/>
        </w:rPr>
      </w:pPr>
      <w:r w:rsidRPr="00542D98">
        <w:rPr>
          <w:lang w:val="ru-RU"/>
        </w:rPr>
        <w:t>2</w:t>
      </w:r>
      <w:r w:rsidR="004D3BB0">
        <w:rPr>
          <w:lang w:val="ru-RU"/>
        </w:rPr>
        <w:t>.</w:t>
      </w:r>
      <w:r w:rsidRPr="00542D98">
        <w:rPr>
          <w:lang w:val="ru-RU"/>
        </w:rPr>
        <w:t xml:space="preserve"> Основание для разработки</w:t>
      </w:r>
      <w:r w:rsidR="004D3BB0">
        <w:rPr>
          <w:lang w:val="ru-RU"/>
        </w:rPr>
        <w:t>:</w:t>
      </w:r>
    </w:p>
    <w:p w:rsidR="00ED76B4" w:rsidRPr="00542D98" w:rsidRDefault="00FB7A72" w:rsidP="00FB7A72">
      <w:pPr>
        <w:pStyle w:val="5"/>
        <w:rPr>
          <w:lang w:val="ru-RU"/>
        </w:rPr>
      </w:pPr>
      <w:r w:rsidRPr="00542D98">
        <w:rPr>
          <w:lang w:val="ru-RU"/>
        </w:rPr>
        <w:t>Улучшение требований к боевой одежде</w:t>
      </w:r>
      <w:r w:rsidR="00ED76B4" w:rsidRPr="00542D98">
        <w:rPr>
          <w:lang w:val="ru-RU"/>
        </w:rPr>
        <w:t xml:space="preserve"> </w:t>
      </w:r>
      <w:r w:rsidRPr="00542D98">
        <w:rPr>
          <w:lang w:val="ru-RU"/>
        </w:rPr>
        <w:t>с целью защиты</w:t>
      </w:r>
      <w:r w:rsidR="00ED76B4" w:rsidRPr="00542D98">
        <w:rPr>
          <w:lang w:val="ru-RU"/>
        </w:rPr>
        <w:t xml:space="preserve"> их от опасных факторов пожара</w:t>
      </w:r>
      <w:r w:rsidR="00ED76B4" w:rsidRPr="00542D98">
        <w:rPr>
          <w:sz w:val="28"/>
          <w:szCs w:val="28"/>
          <w:lang w:val="ru-RU"/>
        </w:rPr>
        <w:t xml:space="preserve"> </w:t>
      </w:r>
      <w:r w:rsidR="00ED76B4" w:rsidRPr="00542D98">
        <w:rPr>
          <w:szCs w:val="28"/>
          <w:lang w:val="ru-RU"/>
        </w:rPr>
        <w:t>(</w:t>
      </w:r>
      <w:r w:rsidR="00ED76B4" w:rsidRPr="00542D98">
        <w:rPr>
          <w:i/>
          <w:iCs/>
          <w:lang w:val="ru-RU"/>
        </w:rPr>
        <w:t>пламя, высокая температура, тепловой поток и т.п.</w:t>
      </w:r>
      <w:r w:rsidR="00ED76B4" w:rsidRPr="00542D98">
        <w:rPr>
          <w:szCs w:val="28"/>
          <w:lang w:val="ru-RU"/>
        </w:rPr>
        <w:t>)</w:t>
      </w:r>
      <w:r w:rsidR="00ED76B4" w:rsidRPr="00542D98">
        <w:rPr>
          <w:sz w:val="28"/>
          <w:szCs w:val="28"/>
          <w:lang w:val="ru-RU"/>
        </w:rPr>
        <w:t xml:space="preserve">, </w:t>
      </w:r>
      <w:r w:rsidR="00ED76B4" w:rsidRPr="00542D98">
        <w:rPr>
          <w:lang w:val="ru-RU"/>
        </w:rPr>
        <w:t>воздействующих на пожарных при проведении работ по тушению пожаров и спасению людей.</w:t>
      </w:r>
    </w:p>
    <w:p w:rsidR="009D31A0" w:rsidRPr="00542D98" w:rsidRDefault="009D31A0" w:rsidP="009D31A0">
      <w:pPr>
        <w:pStyle w:val="5"/>
        <w:rPr>
          <w:lang w:val="ru-RU"/>
        </w:rPr>
      </w:pPr>
    </w:p>
    <w:p w:rsidR="002F657D" w:rsidRPr="00542D98" w:rsidRDefault="002F657D" w:rsidP="00FB7A72">
      <w:pPr>
        <w:pStyle w:val="5"/>
        <w:rPr>
          <w:lang w:val="ru-RU"/>
        </w:rPr>
      </w:pPr>
      <w:r w:rsidRPr="00542D98">
        <w:rPr>
          <w:lang w:val="ru-RU"/>
        </w:rPr>
        <w:t>3</w:t>
      </w:r>
      <w:r w:rsidR="004D3BB0">
        <w:rPr>
          <w:lang w:val="ru-RU"/>
        </w:rPr>
        <w:t xml:space="preserve">. </w:t>
      </w:r>
      <w:r w:rsidRPr="00542D98">
        <w:rPr>
          <w:lang w:val="ru-RU"/>
        </w:rPr>
        <w:t>Характеристика объекта стандартизации</w:t>
      </w:r>
      <w:r w:rsidR="004D3BB0">
        <w:rPr>
          <w:lang w:val="ru-RU"/>
        </w:rPr>
        <w:t>:</w:t>
      </w:r>
    </w:p>
    <w:p w:rsidR="00815A8A" w:rsidRPr="00815A8A" w:rsidRDefault="002F657D" w:rsidP="002F657D">
      <w:pPr>
        <w:ind w:firstLine="567"/>
        <w:jc w:val="both"/>
        <w:rPr>
          <w:rFonts w:eastAsia="SimSun"/>
          <w:sz w:val="24"/>
          <w:szCs w:val="24"/>
        </w:rPr>
      </w:pPr>
      <w:r w:rsidRPr="003E7003">
        <w:rPr>
          <w:rFonts w:eastAsia="SimSun"/>
          <w:sz w:val="24"/>
          <w:szCs w:val="24"/>
        </w:rPr>
        <w:t>О</w:t>
      </w:r>
      <w:r w:rsidR="00815A8A" w:rsidRPr="003E7003">
        <w:rPr>
          <w:rFonts w:eastAsia="SimSun"/>
          <w:sz w:val="24"/>
          <w:szCs w:val="24"/>
        </w:rPr>
        <w:t>бъектом стандартизации являются</w:t>
      </w:r>
      <w:r w:rsidR="00815A8A" w:rsidRPr="003E7003">
        <w:t xml:space="preserve"> </w:t>
      </w:r>
      <w:r w:rsidR="00815A8A" w:rsidRPr="003E7003">
        <w:rPr>
          <w:rFonts w:eastAsia="SimSun"/>
          <w:sz w:val="24"/>
          <w:szCs w:val="24"/>
        </w:rPr>
        <w:t>боевая одежда пожарного предназначенная для оснащения пожарных подразделений министерств</w:t>
      </w:r>
      <w:r w:rsidR="004D3BB0">
        <w:rPr>
          <w:rFonts w:eastAsia="SimSun"/>
          <w:sz w:val="24"/>
          <w:szCs w:val="24"/>
          <w:lang w:val="kk-KZ"/>
        </w:rPr>
        <w:t>а по чрезвычайным ситуациям</w:t>
      </w:r>
      <w:r w:rsidR="00815A8A" w:rsidRPr="003E7003">
        <w:rPr>
          <w:rFonts w:eastAsia="SimSun"/>
          <w:sz w:val="24"/>
          <w:szCs w:val="24"/>
        </w:rPr>
        <w:t xml:space="preserve"> Республики Казахстан.</w:t>
      </w:r>
    </w:p>
    <w:p w:rsidR="009D31A0" w:rsidRPr="00542D98" w:rsidRDefault="009D31A0" w:rsidP="009D31A0">
      <w:pPr>
        <w:pStyle w:val="5"/>
        <w:rPr>
          <w:lang w:val="ru-RU"/>
        </w:rPr>
      </w:pPr>
    </w:p>
    <w:p w:rsidR="002F657D" w:rsidRPr="00F941D1" w:rsidRDefault="002F657D" w:rsidP="00FB7A72">
      <w:pPr>
        <w:pStyle w:val="5"/>
        <w:rPr>
          <w:lang w:val="ru-RU"/>
        </w:rPr>
      </w:pPr>
      <w:r w:rsidRPr="00542D98">
        <w:rPr>
          <w:lang w:val="ru-RU"/>
        </w:rPr>
        <w:t xml:space="preserve">4. Информация о соответствии проекта Изменения № 1 к стандарту законодательству Республики Казахстан, техническим регламентам, международным стандартам, современному научно-техническому уровню </w:t>
      </w:r>
      <w:r w:rsidRPr="00F941D1">
        <w:rPr>
          <w:lang w:val="ru-RU"/>
        </w:rPr>
        <w:t>(отечественному, зарубежному)</w:t>
      </w:r>
    </w:p>
    <w:p w:rsidR="00815A8A" w:rsidRPr="00A767C8" w:rsidRDefault="00815A8A" w:rsidP="00815A8A">
      <w:pPr>
        <w:ind w:firstLine="567"/>
        <w:jc w:val="both"/>
        <w:rPr>
          <w:rFonts w:eastAsia="SimSun"/>
          <w:sz w:val="24"/>
          <w:szCs w:val="24"/>
          <w:lang w:val="kk-KZ" w:eastAsia="en-US"/>
        </w:rPr>
      </w:pPr>
      <w:r w:rsidRPr="003E7003">
        <w:rPr>
          <w:rFonts w:eastAsia="SimSun"/>
          <w:sz w:val="24"/>
          <w:szCs w:val="24"/>
          <w:lang w:eastAsia="en-US"/>
        </w:rPr>
        <w:t xml:space="preserve">Проект Изменения № 1 к СТ РК ГОСТ </w:t>
      </w:r>
      <w:r w:rsidRPr="003E7003">
        <w:rPr>
          <w:rFonts w:eastAsia="SimSun"/>
          <w:sz w:val="24"/>
          <w:szCs w:val="24"/>
          <w:lang w:val="kk-KZ" w:eastAsia="en-US"/>
        </w:rPr>
        <w:t>1495-2006</w:t>
      </w:r>
      <w:r w:rsidRPr="003E7003">
        <w:rPr>
          <w:rFonts w:eastAsia="SimSun"/>
          <w:sz w:val="24"/>
          <w:szCs w:val="24"/>
          <w:lang w:eastAsia="en-US"/>
        </w:rPr>
        <w:t xml:space="preserve"> «Боевая одежда пожарного.</w:t>
      </w:r>
      <w:r w:rsidRPr="003E7003">
        <w:rPr>
          <w:rFonts w:eastAsia="SimSun"/>
          <w:sz w:val="24"/>
          <w:szCs w:val="24"/>
          <w:lang w:eastAsia="en-US"/>
        </w:rPr>
        <w:br/>
        <w:t>Общие технические требования. Методы испытаний»</w:t>
      </w:r>
      <w:r w:rsidRPr="00A767C8">
        <w:rPr>
          <w:rFonts w:eastAsia="SimSun"/>
          <w:sz w:val="24"/>
          <w:szCs w:val="24"/>
          <w:lang w:eastAsia="en-US"/>
        </w:rPr>
        <w:t xml:space="preserve"> </w:t>
      </w:r>
      <w:r w:rsidRPr="004C2253">
        <w:rPr>
          <w:rFonts w:eastAsia="SimSun"/>
          <w:sz w:val="24"/>
          <w:szCs w:val="24"/>
          <w:lang w:eastAsia="en-US"/>
        </w:rPr>
        <w:t>соответствует требованиям Законов Республики Казахстан от 5 октября 2018 года № 183-VІ «О с</w:t>
      </w:r>
      <w:r w:rsidR="00853017" w:rsidRPr="004C2253">
        <w:rPr>
          <w:rFonts w:eastAsia="SimSun"/>
          <w:sz w:val="24"/>
          <w:szCs w:val="24"/>
          <w:lang w:eastAsia="en-US"/>
        </w:rPr>
        <w:t>тандартизации», от 11 апреля 2014</w:t>
      </w:r>
      <w:r w:rsidRPr="004C2253">
        <w:rPr>
          <w:rFonts w:eastAsia="SimSun"/>
          <w:sz w:val="24"/>
          <w:szCs w:val="24"/>
          <w:lang w:eastAsia="en-US"/>
        </w:rPr>
        <w:t xml:space="preserve"> года № 188-</w:t>
      </w:r>
      <w:r w:rsidRPr="004C2253">
        <w:rPr>
          <w:rFonts w:eastAsia="SimSun"/>
          <w:sz w:val="24"/>
          <w:szCs w:val="24"/>
          <w:lang w:val="en-US" w:eastAsia="en-US"/>
        </w:rPr>
        <w:t>V</w:t>
      </w:r>
      <w:r w:rsidRPr="004C2253">
        <w:rPr>
          <w:rFonts w:eastAsia="SimSun"/>
          <w:sz w:val="24"/>
          <w:szCs w:val="24"/>
          <w:lang w:eastAsia="en-US"/>
        </w:rPr>
        <w:t xml:space="preserve"> «О гражданской защите», </w:t>
      </w:r>
      <w:r w:rsidRPr="00ED76B4">
        <w:rPr>
          <w:rFonts w:eastAsia="SimSun"/>
          <w:sz w:val="24"/>
          <w:szCs w:val="24"/>
          <w:lang w:eastAsia="en-US"/>
        </w:rPr>
        <w:t xml:space="preserve">а также </w:t>
      </w:r>
      <w:r w:rsidRPr="00ED76B4">
        <w:rPr>
          <w:rFonts w:eastAsia="SimSun"/>
          <w:sz w:val="24"/>
          <w:szCs w:val="24"/>
          <w:lang w:val="kk-KZ" w:eastAsia="en-US"/>
        </w:rPr>
        <w:t xml:space="preserve">национальных стандартов Республики Казахстан </w:t>
      </w:r>
      <w:r w:rsidRPr="00ED76B4">
        <w:rPr>
          <w:rFonts w:eastAsia="SimSun"/>
          <w:sz w:val="24"/>
          <w:szCs w:val="24"/>
          <w:lang w:eastAsia="en-US"/>
        </w:rPr>
        <w:t xml:space="preserve">СТ РК 1.2-2019 «Порядок разработки </w:t>
      </w:r>
      <w:r w:rsidRPr="00ED76B4">
        <w:rPr>
          <w:rFonts w:eastAsia="SimSun"/>
          <w:sz w:val="24"/>
          <w:szCs w:val="24"/>
          <w:lang w:val="kk-KZ" w:eastAsia="en-US"/>
        </w:rPr>
        <w:t>документов по стандартизации</w:t>
      </w:r>
      <w:r w:rsidRPr="00ED76B4">
        <w:rPr>
          <w:rFonts w:eastAsia="SimSun"/>
          <w:sz w:val="24"/>
          <w:szCs w:val="24"/>
          <w:lang w:eastAsia="en-US"/>
        </w:rPr>
        <w:t>» и СТ РК 1.5-2019 «</w:t>
      </w:r>
      <w:r w:rsidRPr="00ED76B4">
        <w:rPr>
          <w:rFonts w:eastAsia="SimSun"/>
          <w:sz w:val="24"/>
          <w:szCs w:val="24"/>
          <w:lang w:val="kk-KZ" w:eastAsia="en-US"/>
        </w:rPr>
        <w:t>Общие</w:t>
      </w:r>
      <w:r w:rsidRPr="00ED76B4">
        <w:rPr>
          <w:rFonts w:eastAsia="SimSun"/>
          <w:sz w:val="24"/>
          <w:szCs w:val="24"/>
          <w:lang w:eastAsia="en-US"/>
        </w:rPr>
        <w:t xml:space="preserve"> требования к построению, изложению, оформлению и содержанию национальных стандартов и рекомендаций по стандартизации»</w:t>
      </w:r>
      <w:r w:rsidRPr="00ED76B4">
        <w:rPr>
          <w:rFonts w:eastAsia="SimSun"/>
          <w:sz w:val="24"/>
          <w:szCs w:val="24"/>
          <w:lang w:val="kk-KZ" w:eastAsia="en-US"/>
        </w:rPr>
        <w:t>.</w:t>
      </w:r>
    </w:p>
    <w:p w:rsidR="009D31A0" w:rsidRPr="00542D98" w:rsidRDefault="009D31A0" w:rsidP="009D31A0">
      <w:pPr>
        <w:pStyle w:val="5"/>
        <w:rPr>
          <w:lang w:val="ru-RU"/>
        </w:rPr>
      </w:pPr>
    </w:p>
    <w:p w:rsidR="002F657D" w:rsidRPr="00542D98" w:rsidRDefault="002F657D" w:rsidP="00FB7A72">
      <w:pPr>
        <w:pStyle w:val="5"/>
        <w:rPr>
          <w:lang w:val="ru-RU"/>
        </w:rPr>
      </w:pPr>
      <w:r w:rsidRPr="00542D98">
        <w:rPr>
          <w:lang w:val="ru-RU"/>
        </w:rPr>
        <w:t>5 Сведения о взаимосвязи проекта Изменений № 1 к стандарту с другими техническими регламентами и нормативными документами по стандартизации и предложения по их пересмотру, изменению или отмене.</w:t>
      </w:r>
    </w:p>
    <w:p w:rsidR="002F657D" w:rsidRPr="003E7003" w:rsidRDefault="002F657D" w:rsidP="00815A8A">
      <w:pPr>
        <w:ind w:firstLine="709"/>
        <w:jc w:val="both"/>
        <w:rPr>
          <w:rFonts w:eastAsia="SimSun"/>
          <w:sz w:val="24"/>
          <w:szCs w:val="24"/>
          <w:lang w:eastAsia="en-US"/>
        </w:rPr>
      </w:pPr>
      <w:r w:rsidRPr="003E7003">
        <w:rPr>
          <w:rFonts w:eastAsia="SimSun"/>
          <w:sz w:val="24"/>
          <w:szCs w:val="24"/>
          <w:lang w:eastAsia="en-US"/>
        </w:rPr>
        <w:t xml:space="preserve">Изменения № 1 к СТ РК </w:t>
      </w:r>
      <w:r w:rsidR="00815A8A" w:rsidRPr="003E7003">
        <w:rPr>
          <w:rFonts w:eastAsia="SimSun"/>
          <w:sz w:val="24"/>
          <w:szCs w:val="24"/>
          <w:lang w:val="kk-KZ" w:eastAsia="en-US"/>
        </w:rPr>
        <w:t>1495-2006</w:t>
      </w:r>
      <w:r w:rsidRPr="003E7003">
        <w:rPr>
          <w:rFonts w:eastAsia="SimSun"/>
          <w:sz w:val="24"/>
          <w:szCs w:val="24"/>
          <w:lang w:eastAsia="en-US"/>
        </w:rPr>
        <w:t xml:space="preserve"> </w:t>
      </w:r>
      <w:r w:rsidR="00815A8A" w:rsidRPr="003E7003">
        <w:rPr>
          <w:rFonts w:eastAsia="SimSun"/>
          <w:sz w:val="24"/>
          <w:szCs w:val="24"/>
          <w:lang w:eastAsia="en-US"/>
        </w:rPr>
        <w:t>«Боевая одежда пожарного.</w:t>
      </w:r>
      <w:r w:rsidR="00815A8A" w:rsidRPr="003E7003">
        <w:rPr>
          <w:rFonts w:eastAsia="SimSun"/>
          <w:sz w:val="24"/>
          <w:szCs w:val="24"/>
          <w:lang w:eastAsia="en-US"/>
        </w:rPr>
        <w:br/>
        <w:t>Общие технические требования. Методы испытаний»</w:t>
      </w:r>
      <w:r w:rsidRPr="003E7003">
        <w:rPr>
          <w:rFonts w:eastAsia="SimSun"/>
          <w:sz w:val="24"/>
          <w:szCs w:val="24"/>
          <w:lang w:eastAsia="en-US"/>
        </w:rPr>
        <w:t xml:space="preserve"> разрабатывается в целях </w:t>
      </w:r>
      <w:r w:rsidR="003E7003" w:rsidRPr="003E7003">
        <w:rPr>
          <w:rFonts w:eastAsia="SimSun"/>
          <w:sz w:val="24"/>
          <w:szCs w:val="24"/>
          <w:lang w:eastAsia="en-US"/>
        </w:rPr>
        <w:t>актуализации требований к боевой одежде пожарного, для обеспечения защиты личного состава подразделений противопожарной службы от воздействия опасных факторов при тушении пожаров и проведении аварийно-спасательных работ.</w:t>
      </w:r>
    </w:p>
    <w:p w:rsidR="002F657D" w:rsidRPr="00A767C8" w:rsidRDefault="002F657D" w:rsidP="002F657D">
      <w:pPr>
        <w:ind w:firstLine="709"/>
        <w:jc w:val="both"/>
        <w:rPr>
          <w:rFonts w:eastAsia="SimSun"/>
          <w:sz w:val="24"/>
          <w:szCs w:val="24"/>
          <w:lang w:eastAsia="en-US"/>
        </w:rPr>
      </w:pPr>
      <w:r w:rsidRPr="003E7003">
        <w:rPr>
          <w:rFonts w:eastAsia="SimSun"/>
          <w:sz w:val="24"/>
          <w:szCs w:val="24"/>
          <w:lang w:eastAsia="en-US"/>
        </w:rPr>
        <w:t xml:space="preserve">Разработка Изменения № 1 к СТ РК </w:t>
      </w:r>
      <w:r w:rsidR="00815A8A" w:rsidRPr="003E7003">
        <w:rPr>
          <w:rFonts w:eastAsia="SimSun"/>
          <w:sz w:val="24"/>
          <w:szCs w:val="24"/>
          <w:lang w:val="kk-KZ" w:eastAsia="en-US"/>
        </w:rPr>
        <w:t>1495-2006</w:t>
      </w:r>
      <w:r w:rsidRPr="003E7003">
        <w:rPr>
          <w:rFonts w:eastAsia="SimSun"/>
          <w:sz w:val="24"/>
          <w:szCs w:val="24"/>
          <w:lang w:eastAsia="en-US"/>
        </w:rPr>
        <w:t xml:space="preserve"> не требует отмены стандартов и (или) других нормативных документов, действующих на территории Республики Казахстан.</w:t>
      </w:r>
    </w:p>
    <w:p w:rsidR="009D31A0" w:rsidRPr="00542D98" w:rsidRDefault="009D31A0" w:rsidP="009D31A0">
      <w:pPr>
        <w:pStyle w:val="5"/>
        <w:rPr>
          <w:lang w:val="ru-RU"/>
        </w:rPr>
      </w:pPr>
    </w:p>
    <w:p w:rsidR="002F657D" w:rsidRPr="00542D98" w:rsidRDefault="002F657D" w:rsidP="00FB7A72">
      <w:pPr>
        <w:pStyle w:val="5"/>
        <w:rPr>
          <w:lang w:val="ru-RU"/>
        </w:rPr>
      </w:pPr>
      <w:r w:rsidRPr="00542D98">
        <w:rPr>
          <w:lang w:val="ru-RU"/>
        </w:rPr>
        <w:t>6. Сведения о рассылке на рассмотрение и согласование</w:t>
      </w:r>
    </w:p>
    <w:p w:rsidR="00542D98" w:rsidRPr="002F65E8" w:rsidRDefault="002F657D" w:rsidP="002F65E8">
      <w:pPr>
        <w:ind w:firstLine="567"/>
        <w:jc w:val="both"/>
        <w:rPr>
          <w:rFonts w:eastAsia="SimSun"/>
          <w:sz w:val="24"/>
          <w:szCs w:val="24"/>
          <w:lang w:val="kk-KZ" w:eastAsia="en-US"/>
        </w:rPr>
      </w:pPr>
      <w:r w:rsidRPr="00542D98">
        <w:rPr>
          <w:rFonts w:eastAsia="SimSun"/>
          <w:sz w:val="24"/>
          <w:szCs w:val="24"/>
          <w:lang w:eastAsia="en-US"/>
        </w:rPr>
        <w:t xml:space="preserve">Проект Изменения № 1 направлялся на рассмотрение и согласование в организации, в том числе: </w:t>
      </w:r>
      <w:r w:rsidR="00542D98" w:rsidRPr="00542D98">
        <w:rPr>
          <w:rFonts w:eastAsia="SimSun"/>
          <w:sz w:val="24"/>
          <w:szCs w:val="24"/>
          <w:lang w:eastAsia="en-US"/>
        </w:rPr>
        <w:t xml:space="preserve">Объединение юридических лиц «Ассоциация экспертов по промышленной безопасности и охране труда», Объединение юридических лиц «Ассоциация инженеров-взрывников Казахстана», Объединение юридических лиц «Ассоциация аварийно-спасательных служб Республики Казахстан», Объединение юридических лиц и индивидуальных предпринимателей «Civil aviation association», Объединение юридических лиц «Казахстанский регистр», Республиканское объединение юридических лиц «Союз товаропроизводителей и экспортеров Казахстана», Объединение юридических лиц «Республиканская ассоциация горнодобывающих и горно-металлургических предприятий», Евразийская промышленная ассоциация, Объединение юридических лиц «Казахстанская ассоциация организаций нефтегазового и энергетического </w:t>
      </w:r>
      <w:r w:rsidR="00542D98" w:rsidRPr="00542D98">
        <w:rPr>
          <w:rFonts w:eastAsia="SimSun"/>
          <w:sz w:val="24"/>
          <w:szCs w:val="24"/>
          <w:lang w:eastAsia="en-US"/>
        </w:rPr>
        <w:lastRenderedPageBreak/>
        <w:t xml:space="preserve">комплекса «KAZENERGY», Объединение юридических лиц «Союз гражданской защиты Казахстана», Саморегулируемая организация Объединение Юридических Лиц «Ассоциация пожарной безопасности Республики Казахстан», Объединение юридических лиц «Союз промышленников и предпринимателей «Национальная индустриальная палата Казахстана», Объединение юридических лиц «Казахстанский Автомобильный Союз», Объединение юридических лиц «Независимая Газовая Ассоциация», Объединение Юридических Лиц «Ассоциация профессиональных аварийно-спасательных служб Республики Казахстан», Объединение Юридических Лиц «Ассоциация гражданской авиации Казахстана», Объединение юридических лиц и индивидуальных предпринимателей в форме ассоциации «Казахстанская Топливная ассоциация 1», Объединение юридических лиц в форме ассоциации «Ассоциация предприятий легкой промышленности Республики Казахстан», ТК </w:t>
      </w:r>
      <w:r w:rsidR="00F941D1">
        <w:rPr>
          <w:rFonts w:eastAsia="SimSun"/>
          <w:sz w:val="24"/>
          <w:szCs w:val="24"/>
          <w:lang w:eastAsia="en-US"/>
        </w:rPr>
        <w:t xml:space="preserve">№ 46 «Пожарная безопасность», </w:t>
      </w:r>
      <w:r w:rsidR="00F941D1">
        <w:rPr>
          <w:rFonts w:eastAsia="SimSun"/>
          <w:sz w:val="24"/>
          <w:szCs w:val="24"/>
          <w:lang w:val="kk-KZ" w:eastAsia="en-US"/>
        </w:rPr>
        <w:t>Акционерное общество</w:t>
      </w:r>
      <w:r w:rsidR="00542D98" w:rsidRPr="00542D98">
        <w:rPr>
          <w:rFonts w:eastAsia="SimSun"/>
          <w:sz w:val="24"/>
          <w:szCs w:val="24"/>
          <w:lang w:eastAsia="en-US"/>
        </w:rPr>
        <w:t xml:space="preserve"> «Национальный центр научных исследований, подготовки и обучения в сфере гражданской защиты» Министерство по чрезвычайным ситуациям,</w:t>
      </w:r>
      <w:r w:rsidR="00542D98">
        <w:rPr>
          <w:rFonts w:eastAsia="SimSun"/>
          <w:sz w:val="24"/>
          <w:szCs w:val="24"/>
          <w:lang w:val="kk-KZ" w:eastAsia="en-US"/>
        </w:rPr>
        <w:t xml:space="preserve"> </w:t>
      </w:r>
      <w:r w:rsidR="00F941D1">
        <w:rPr>
          <w:rFonts w:eastAsia="SimSun"/>
          <w:sz w:val="24"/>
          <w:szCs w:val="24"/>
          <w:lang w:val="kk-KZ" w:eastAsia="en-US"/>
        </w:rPr>
        <w:t>Товарищество с ограниченной ответственностью</w:t>
      </w:r>
      <w:r w:rsidR="00542D98">
        <w:rPr>
          <w:rFonts w:eastAsia="SimSun"/>
          <w:sz w:val="24"/>
          <w:szCs w:val="24"/>
          <w:lang w:val="kk-KZ" w:eastAsia="en-US"/>
        </w:rPr>
        <w:t xml:space="preserve"> «</w:t>
      </w:r>
      <w:r w:rsidR="00542D98" w:rsidRPr="00F941D1">
        <w:rPr>
          <w:rFonts w:eastAsia="SimSun"/>
          <w:sz w:val="24"/>
          <w:szCs w:val="24"/>
          <w:lang w:val="kk-KZ" w:eastAsia="en-US"/>
        </w:rPr>
        <w:t>DANMARD</w:t>
      </w:r>
      <w:r w:rsidR="00542D98">
        <w:rPr>
          <w:rFonts w:eastAsia="SimSun"/>
          <w:sz w:val="24"/>
          <w:szCs w:val="24"/>
          <w:lang w:val="kk-KZ" w:eastAsia="en-US"/>
        </w:rPr>
        <w:t>»</w:t>
      </w:r>
      <w:r w:rsidR="00F941D1">
        <w:rPr>
          <w:rFonts w:eastAsia="SimSun"/>
          <w:sz w:val="24"/>
          <w:szCs w:val="24"/>
          <w:lang w:val="kk-KZ" w:eastAsia="en-US"/>
        </w:rPr>
        <w:t>, Товарищество с ограниченной ответственностью</w:t>
      </w:r>
      <w:r w:rsidR="00542D98" w:rsidRPr="00F941D1">
        <w:rPr>
          <w:rFonts w:eastAsia="SimSun"/>
          <w:sz w:val="24"/>
          <w:szCs w:val="24"/>
          <w:lang w:val="kk-KZ" w:eastAsia="en-US"/>
        </w:rPr>
        <w:t xml:space="preserve"> «</w:t>
      </w:r>
      <w:r w:rsidR="00542D98">
        <w:rPr>
          <w:rFonts w:eastAsia="SimSun"/>
          <w:sz w:val="24"/>
          <w:szCs w:val="24"/>
          <w:lang w:val="kk-KZ" w:eastAsia="en-US"/>
        </w:rPr>
        <w:t>ПРОГРЕСС»,</w:t>
      </w:r>
      <w:r w:rsidR="002F65E8">
        <w:rPr>
          <w:rFonts w:eastAsia="SimSun"/>
          <w:sz w:val="24"/>
          <w:szCs w:val="24"/>
          <w:lang w:val="kk-KZ" w:eastAsia="en-US"/>
        </w:rPr>
        <w:t xml:space="preserve"> </w:t>
      </w:r>
      <w:r w:rsidR="00F941D1">
        <w:rPr>
          <w:rFonts w:eastAsia="SimSun"/>
          <w:sz w:val="24"/>
          <w:szCs w:val="24"/>
          <w:lang w:val="kk-KZ" w:eastAsia="en-US"/>
        </w:rPr>
        <w:t>Товарищество с ограниченной ответственностью</w:t>
      </w:r>
      <w:r w:rsidR="002F65E8">
        <w:rPr>
          <w:rFonts w:eastAsia="SimSun"/>
          <w:sz w:val="24"/>
          <w:szCs w:val="24"/>
          <w:lang w:val="kk-KZ" w:eastAsia="en-US"/>
        </w:rPr>
        <w:t xml:space="preserve"> «БОП </w:t>
      </w:r>
      <w:r w:rsidR="002F65E8" w:rsidRPr="00F941D1">
        <w:rPr>
          <w:rFonts w:eastAsia="SimSun"/>
          <w:sz w:val="24"/>
          <w:szCs w:val="24"/>
          <w:lang w:val="kk-KZ" w:eastAsia="en-US"/>
        </w:rPr>
        <w:t>KZ</w:t>
      </w:r>
      <w:r w:rsidR="002F65E8">
        <w:rPr>
          <w:rFonts w:eastAsia="SimSun"/>
          <w:sz w:val="24"/>
          <w:szCs w:val="24"/>
          <w:lang w:val="kk-KZ" w:eastAsia="en-US"/>
        </w:rPr>
        <w:t xml:space="preserve">», </w:t>
      </w:r>
      <w:r w:rsidR="00F941D1">
        <w:rPr>
          <w:rFonts w:eastAsia="SimSun"/>
          <w:sz w:val="24"/>
          <w:szCs w:val="24"/>
          <w:lang w:val="kk-KZ" w:eastAsia="en-US"/>
        </w:rPr>
        <w:t>Товарищество с ограниченной ответствен</w:t>
      </w:r>
      <w:bookmarkStart w:id="0" w:name="_GoBack"/>
      <w:bookmarkEnd w:id="0"/>
      <w:r w:rsidR="00F941D1">
        <w:rPr>
          <w:rFonts w:eastAsia="SimSun"/>
          <w:sz w:val="24"/>
          <w:szCs w:val="24"/>
          <w:lang w:val="kk-KZ" w:eastAsia="en-US"/>
        </w:rPr>
        <w:t>ностью</w:t>
      </w:r>
      <w:r w:rsidR="002F65E8">
        <w:rPr>
          <w:rFonts w:eastAsia="SimSun"/>
          <w:sz w:val="24"/>
          <w:szCs w:val="24"/>
          <w:lang w:val="kk-KZ" w:eastAsia="en-US"/>
        </w:rPr>
        <w:t xml:space="preserve"> «</w:t>
      </w:r>
      <w:r w:rsidR="002F65E8" w:rsidRPr="00F941D1">
        <w:rPr>
          <w:rFonts w:eastAsia="SimSun"/>
          <w:sz w:val="24"/>
          <w:szCs w:val="24"/>
          <w:lang w:val="kk-KZ" w:eastAsia="en-US"/>
        </w:rPr>
        <w:t>Alatex</w:t>
      </w:r>
      <w:r w:rsidR="002F65E8">
        <w:rPr>
          <w:rFonts w:eastAsia="SimSun"/>
          <w:sz w:val="24"/>
          <w:szCs w:val="24"/>
          <w:lang w:val="kk-KZ" w:eastAsia="en-US"/>
        </w:rPr>
        <w:t xml:space="preserve">», </w:t>
      </w:r>
      <w:r w:rsidR="00EF4D02">
        <w:rPr>
          <w:rFonts w:eastAsia="SimSun"/>
          <w:sz w:val="24"/>
          <w:szCs w:val="24"/>
          <w:lang w:val="kk-KZ" w:eastAsia="en-US"/>
        </w:rPr>
        <w:t>Товарищество с ограниченной ответственностью</w:t>
      </w:r>
      <w:r w:rsidR="002F65E8">
        <w:rPr>
          <w:rFonts w:eastAsia="SimSun"/>
          <w:sz w:val="24"/>
          <w:szCs w:val="24"/>
          <w:lang w:val="kk-KZ" w:eastAsia="en-US"/>
        </w:rPr>
        <w:t xml:space="preserve"> «ЛУЧ-Ч», </w:t>
      </w:r>
      <w:r w:rsidR="00F941D1">
        <w:rPr>
          <w:rFonts w:eastAsia="SimSun"/>
          <w:sz w:val="24"/>
          <w:szCs w:val="24"/>
          <w:lang w:val="kk-KZ" w:eastAsia="en-US"/>
        </w:rPr>
        <w:t>Производственный кооператив «Большевичка», Индивидуальный предприниматель</w:t>
      </w:r>
      <w:r w:rsidR="002F65E8">
        <w:rPr>
          <w:rFonts w:eastAsia="SimSun"/>
          <w:sz w:val="24"/>
          <w:szCs w:val="24"/>
          <w:lang w:val="kk-KZ" w:eastAsia="en-US"/>
        </w:rPr>
        <w:t xml:space="preserve"> «Белуха».</w:t>
      </w:r>
    </w:p>
    <w:p w:rsidR="009D31A0" w:rsidRPr="00542D98" w:rsidRDefault="009D31A0" w:rsidP="009D31A0">
      <w:pPr>
        <w:pStyle w:val="5"/>
        <w:rPr>
          <w:lang w:val="ru-RU"/>
        </w:rPr>
      </w:pPr>
    </w:p>
    <w:p w:rsidR="002F657D" w:rsidRPr="00542D98" w:rsidRDefault="002F657D" w:rsidP="00FB7A72">
      <w:pPr>
        <w:pStyle w:val="5"/>
        <w:rPr>
          <w:lang w:val="ru-RU"/>
        </w:rPr>
      </w:pPr>
      <w:r w:rsidRPr="00542D98">
        <w:rPr>
          <w:lang w:val="ru-RU"/>
        </w:rPr>
        <w:t>7 Источники информации</w:t>
      </w:r>
    </w:p>
    <w:p w:rsidR="00E0364C" w:rsidRPr="009C3FB7" w:rsidRDefault="00E0364C" w:rsidP="00E0364C">
      <w:pPr>
        <w:ind w:firstLine="567"/>
        <w:jc w:val="both"/>
        <w:rPr>
          <w:sz w:val="24"/>
        </w:rPr>
      </w:pPr>
      <w:r>
        <w:rPr>
          <w:sz w:val="24"/>
        </w:rPr>
        <w:t xml:space="preserve">СТ РК 1166-2002 </w:t>
      </w:r>
      <w:r w:rsidRPr="009C3FB7">
        <w:rPr>
          <w:sz w:val="24"/>
        </w:rPr>
        <w:t>Техника пожарная. Классификация. Термины и определения.</w:t>
      </w:r>
    </w:p>
    <w:p w:rsidR="00E0364C" w:rsidRPr="009C3FB7" w:rsidRDefault="00E0364C" w:rsidP="00E0364C">
      <w:pPr>
        <w:pStyle w:val="21"/>
        <w:spacing w:before="0" w:after="0"/>
        <w:ind w:firstLine="567"/>
        <w:jc w:val="both"/>
        <w:rPr>
          <w:snapToGrid/>
        </w:rPr>
      </w:pPr>
      <w:r w:rsidRPr="009C3FB7">
        <w:rPr>
          <w:snapToGrid/>
        </w:rPr>
        <w:t xml:space="preserve">СТ РК </w:t>
      </w:r>
      <w:r>
        <w:rPr>
          <w:snapToGrid/>
        </w:rPr>
        <w:t xml:space="preserve">1492-2006 </w:t>
      </w:r>
      <w:r w:rsidRPr="009C3FB7">
        <w:rPr>
          <w:snapToGrid/>
        </w:rPr>
        <w:t>Специальная защитная одежда пожарных от повышенных тепловых воздействий. Общие технические требования. Методы испытаний.</w:t>
      </w:r>
    </w:p>
    <w:p w:rsidR="00E0364C" w:rsidRPr="009C3FB7" w:rsidRDefault="00E0364C" w:rsidP="00E0364C">
      <w:pPr>
        <w:ind w:firstLine="567"/>
        <w:rPr>
          <w:sz w:val="24"/>
        </w:rPr>
      </w:pPr>
      <w:r w:rsidRPr="009C3FB7">
        <w:rPr>
          <w:sz w:val="24"/>
        </w:rPr>
        <w:t>ГОСТ 2.601-95 ЕСКД. Эксплуатационные документы.</w:t>
      </w:r>
    </w:p>
    <w:p w:rsidR="00E0364C" w:rsidRPr="009C3FB7" w:rsidRDefault="00E0364C" w:rsidP="00E0364C">
      <w:pPr>
        <w:ind w:firstLine="567"/>
        <w:rPr>
          <w:sz w:val="24"/>
        </w:rPr>
      </w:pPr>
      <w:r w:rsidRPr="009C3FB7">
        <w:rPr>
          <w:sz w:val="24"/>
        </w:rPr>
        <w:t>ГОСТ 12.1.044-89 ССБТ. Пожаровзрывоопасность веществ и материалов. Номенклатура показателей и методы их определения.</w:t>
      </w:r>
    </w:p>
    <w:p w:rsidR="00E0364C" w:rsidRPr="009C3FB7" w:rsidRDefault="00E0364C" w:rsidP="00E0364C">
      <w:pPr>
        <w:ind w:firstLine="567"/>
        <w:jc w:val="both"/>
        <w:rPr>
          <w:sz w:val="24"/>
        </w:rPr>
      </w:pPr>
      <w:r w:rsidRPr="009C3FB7">
        <w:rPr>
          <w:sz w:val="24"/>
        </w:rPr>
        <w:t>ГОСТ</w:t>
      </w:r>
      <w:r w:rsidRPr="009C3FB7">
        <w:rPr>
          <w:noProof/>
          <w:sz w:val="24"/>
        </w:rPr>
        <w:t xml:space="preserve"> 15.001-88</w:t>
      </w:r>
      <w:r w:rsidRPr="009C3FB7">
        <w:rPr>
          <w:sz w:val="24"/>
        </w:rPr>
        <w:t xml:space="preserve"> Система ра</w:t>
      </w:r>
      <w:r>
        <w:rPr>
          <w:sz w:val="24"/>
        </w:rPr>
        <w:t>зработки и постановки продукции</w:t>
      </w:r>
      <w:r w:rsidRPr="009C3FB7">
        <w:rPr>
          <w:sz w:val="24"/>
        </w:rPr>
        <w:t xml:space="preserve"> на  производство. Про</w:t>
      </w:r>
      <w:r>
        <w:rPr>
          <w:sz w:val="24"/>
        </w:rPr>
        <w:t xml:space="preserve">дукция </w:t>
      </w:r>
      <w:r w:rsidRPr="009C3FB7">
        <w:rPr>
          <w:sz w:val="24"/>
        </w:rPr>
        <w:t>производственно-технического назначения.</w:t>
      </w:r>
    </w:p>
    <w:p w:rsidR="00E0364C" w:rsidRPr="009C3FB7" w:rsidRDefault="00E0364C" w:rsidP="00E0364C">
      <w:pPr>
        <w:ind w:firstLine="567"/>
        <w:rPr>
          <w:sz w:val="24"/>
        </w:rPr>
      </w:pPr>
      <w:r w:rsidRPr="009C3FB7">
        <w:rPr>
          <w:sz w:val="24"/>
        </w:rPr>
        <w:t>ГОСТ 3811-72 Материалы текстильные. Ткани, нетканые полотна и штучные изделия. Методы определения линейных размеров, линейной и поверхностной плотностей.</w:t>
      </w:r>
    </w:p>
    <w:p w:rsidR="00E0364C" w:rsidRPr="009C3FB7" w:rsidRDefault="00E0364C" w:rsidP="00E0364C">
      <w:pPr>
        <w:ind w:firstLine="567"/>
        <w:rPr>
          <w:sz w:val="24"/>
        </w:rPr>
      </w:pPr>
      <w:r w:rsidRPr="009C3FB7">
        <w:rPr>
          <w:sz w:val="24"/>
        </w:rPr>
        <w:t>ГОСТ 3813-72 Материалы текстильные. Ткани и штучные изделия. Методы определения разрывных характеристик при растяжении.</w:t>
      </w:r>
    </w:p>
    <w:p w:rsidR="00E0364C" w:rsidRPr="009C3FB7" w:rsidRDefault="00E0364C" w:rsidP="00E0364C">
      <w:pPr>
        <w:ind w:firstLine="567"/>
        <w:rPr>
          <w:sz w:val="24"/>
        </w:rPr>
      </w:pPr>
      <w:r w:rsidRPr="009C3FB7">
        <w:rPr>
          <w:sz w:val="24"/>
        </w:rPr>
        <w:t>ГОСТ 8710-84 Материалы текстильные. Метод определения изменения размеров тканей после мокрой обработки.</w:t>
      </w:r>
    </w:p>
    <w:p w:rsidR="00E0364C" w:rsidRPr="009C3FB7" w:rsidRDefault="00E0364C" w:rsidP="00E0364C">
      <w:pPr>
        <w:ind w:firstLine="567"/>
        <w:rPr>
          <w:sz w:val="24"/>
        </w:rPr>
      </w:pPr>
      <w:r w:rsidRPr="009C3FB7">
        <w:rPr>
          <w:sz w:val="24"/>
        </w:rPr>
        <w:t>ГОСТ 8972-78 Кожа искусственная. Методы определения намокаемости и усадки.</w:t>
      </w:r>
    </w:p>
    <w:p w:rsidR="00E0364C" w:rsidRPr="009C3FB7" w:rsidRDefault="00E0364C" w:rsidP="00E0364C">
      <w:pPr>
        <w:ind w:firstLine="567"/>
        <w:rPr>
          <w:sz w:val="24"/>
        </w:rPr>
      </w:pPr>
      <w:r w:rsidRPr="009C3FB7">
        <w:rPr>
          <w:sz w:val="24"/>
        </w:rPr>
        <w:t>ГОСТ 8978-75 Кожа искусственная и пленочные материалы. Метод определения устойчивости к многократному изгибу.</w:t>
      </w:r>
    </w:p>
    <w:p w:rsidR="00E0364C" w:rsidRPr="009C3FB7" w:rsidRDefault="00E0364C" w:rsidP="00E0364C">
      <w:pPr>
        <w:ind w:firstLine="567"/>
        <w:rPr>
          <w:sz w:val="24"/>
        </w:rPr>
      </w:pPr>
      <w:r w:rsidRPr="009C3FB7">
        <w:rPr>
          <w:sz w:val="24"/>
        </w:rPr>
        <w:t>ГОСТ 10581-91 Изделия швейные. Маркировка, упаковка, транспортирование и хранение.</w:t>
      </w:r>
    </w:p>
    <w:p w:rsidR="00E0364C" w:rsidRPr="009C3FB7" w:rsidRDefault="00E0364C" w:rsidP="00E0364C">
      <w:pPr>
        <w:ind w:firstLine="567"/>
        <w:rPr>
          <w:sz w:val="24"/>
        </w:rPr>
      </w:pPr>
      <w:r w:rsidRPr="009C3FB7">
        <w:rPr>
          <w:sz w:val="24"/>
        </w:rPr>
        <w:t>ГОСТ 10681-75 Материалы текстильные. Климатические условия для кондиционирования и испытания проб и методы их определения.</w:t>
      </w:r>
    </w:p>
    <w:p w:rsidR="00E0364C" w:rsidRPr="009C3FB7" w:rsidRDefault="00E0364C" w:rsidP="00E0364C">
      <w:pPr>
        <w:ind w:firstLine="567"/>
        <w:rPr>
          <w:sz w:val="24"/>
        </w:rPr>
      </w:pPr>
      <w:r w:rsidRPr="009C3FB7">
        <w:rPr>
          <w:sz w:val="24"/>
        </w:rPr>
        <w:t>ГОСТ 15162-82 Кожа искусственная и синтетическая и пленочные материалы. Метод определения морозостойкости в статических условиях.</w:t>
      </w:r>
    </w:p>
    <w:p w:rsidR="009D31A0" w:rsidRPr="00542D98" w:rsidRDefault="009D31A0" w:rsidP="009D31A0">
      <w:pPr>
        <w:pStyle w:val="5"/>
        <w:rPr>
          <w:lang w:val="ru-RU"/>
        </w:rPr>
      </w:pPr>
    </w:p>
    <w:p w:rsidR="002F657D" w:rsidRPr="00542D98" w:rsidRDefault="002F657D" w:rsidP="00FB7A72">
      <w:pPr>
        <w:pStyle w:val="5"/>
        <w:rPr>
          <w:lang w:val="ru-RU"/>
        </w:rPr>
      </w:pPr>
      <w:r w:rsidRPr="00542D98">
        <w:rPr>
          <w:lang w:val="ru-RU"/>
        </w:rPr>
        <w:t>8 Данные о разработчике</w:t>
      </w:r>
    </w:p>
    <w:p w:rsidR="002F657D" w:rsidRPr="002D6378" w:rsidRDefault="003E7003" w:rsidP="002F657D">
      <w:pPr>
        <w:ind w:firstLine="567"/>
        <w:rPr>
          <w:sz w:val="24"/>
          <w:szCs w:val="24"/>
        </w:rPr>
      </w:pPr>
      <w:r w:rsidRPr="002D6378">
        <w:rPr>
          <w:sz w:val="24"/>
          <w:szCs w:val="24"/>
        </w:rPr>
        <w:t>01</w:t>
      </w:r>
      <w:r w:rsidR="002F657D" w:rsidRPr="002D6378">
        <w:rPr>
          <w:sz w:val="24"/>
          <w:szCs w:val="24"/>
        </w:rPr>
        <w:t xml:space="preserve">0000, город </w:t>
      </w:r>
      <w:r w:rsidRPr="002D6378">
        <w:rPr>
          <w:sz w:val="24"/>
          <w:szCs w:val="24"/>
          <w:lang w:val="kk-KZ"/>
        </w:rPr>
        <w:t>Астана</w:t>
      </w:r>
      <w:r w:rsidR="002F657D" w:rsidRPr="002D6378">
        <w:rPr>
          <w:sz w:val="24"/>
          <w:szCs w:val="24"/>
        </w:rPr>
        <w:t xml:space="preserve">, проспект </w:t>
      </w:r>
      <w:r w:rsidR="002F657D" w:rsidRPr="002D6378">
        <w:rPr>
          <w:sz w:val="24"/>
          <w:szCs w:val="24"/>
          <w:lang w:val="kk-KZ"/>
        </w:rPr>
        <w:t>Мәңгілік Ел, 8</w:t>
      </w:r>
      <w:r w:rsidR="002F657D" w:rsidRPr="002D6378">
        <w:rPr>
          <w:sz w:val="24"/>
          <w:szCs w:val="24"/>
        </w:rPr>
        <w:t>.</w:t>
      </w:r>
    </w:p>
    <w:p w:rsidR="002F657D" w:rsidRPr="002D6378" w:rsidRDefault="002F657D" w:rsidP="002F657D">
      <w:pPr>
        <w:ind w:firstLine="567"/>
        <w:jc w:val="both"/>
        <w:rPr>
          <w:sz w:val="24"/>
          <w:szCs w:val="24"/>
          <w:lang w:val="kk-KZ" w:eastAsia="ko-KR"/>
        </w:rPr>
      </w:pPr>
      <w:r w:rsidRPr="002D6378">
        <w:rPr>
          <w:sz w:val="24"/>
          <w:szCs w:val="24"/>
          <w:lang w:val="kk-KZ"/>
        </w:rPr>
        <w:t xml:space="preserve">ГУ </w:t>
      </w:r>
      <w:r w:rsidRPr="002D6378">
        <w:rPr>
          <w:sz w:val="24"/>
          <w:szCs w:val="24"/>
        </w:rPr>
        <w:t>«</w:t>
      </w:r>
      <w:r w:rsidR="003E7003" w:rsidRPr="002D6378">
        <w:rPr>
          <w:sz w:val="24"/>
          <w:szCs w:val="24"/>
        </w:rPr>
        <w:t>Министерств</w:t>
      </w:r>
      <w:r w:rsidR="00FB7A72">
        <w:rPr>
          <w:sz w:val="24"/>
          <w:szCs w:val="24"/>
          <w:lang w:val="kk-KZ"/>
        </w:rPr>
        <w:t>о</w:t>
      </w:r>
      <w:r w:rsidR="003E7003" w:rsidRPr="002D6378">
        <w:rPr>
          <w:sz w:val="24"/>
          <w:szCs w:val="24"/>
        </w:rPr>
        <w:t xml:space="preserve"> </w:t>
      </w:r>
      <w:r w:rsidRPr="002D6378">
        <w:rPr>
          <w:sz w:val="24"/>
          <w:szCs w:val="24"/>
        </w:rPr>
        <w:t>по чрезвычайным ситуациям Республики Казахстан»</w:t>
      </w:r>
    </w:p>
    <w:p w:rsidR="002F657D" w:rsidRPr="002D6378" w:rsidRDefault="002F657D" w:rsidP="002F657D">
      <w:pPr>
        <w:pStyle w:val="2"/>
        <w:ind w:firstLine="567"/>
        <w:jc w:val="left"/>
        <w:rPr>
          <w:sz w:val="24"/>
          <w:lang w:val="en-US"/>
        </w:rPr>
      </w:pPr>
      <w:r w:rsidRPr="002D6378">
        <w:rPr>
          <w:sz w:val="24"/>
        </w:rPr>
        <w:t>Тел</w:t>
      </w:r>
      <w:r w:rsidR="003E7003" w:rsidRPr="00AB077E">
        <w:rPr>
          <w:sz w:val="24"/>
          <w:lang w:val="en-US"/>
        </w:rPr>
        <w:t>.: 8(7172) 6</w:t>
      </w:r>
      <w:r w:rsidR="003E7003" w:rsidRPr="002D6378">
        <w:rPr>
          <w:sz w:val="24"/>
          <w:lang w:val="en-US"/>
        </w:rPr>
        <w:t>0-21-43</w:t>
      </w:r>
    </w:p>
    <w:p w:rsidR="002F657D" w:rsidRPr="002D6378" w:rsidRDefault="002F657D" w:rsidP="00FB7A72">
      <w:pPr>
        <w:pStyle w:val="5"/>
      </w:pPr>
      <w:r w:rsidRPr="002D6378">
        <w:t xml:space="preserve">E-mail: </w:t>
      </w:r>
      <w:r w:rsidR="003E7003" w:rsidRPr="002D6378">
        <w:t>optiks_kps@emer.kz</w:t>
      </w:r>
    </w:p>
    <w:p w:rsidR="00F941D1" w:rsidRPr="00AB077E" w:rsidRDefault="00F941D1" w:rsidP="00F941D1">
      <w:pPr>
        <w:ind w:firstLine="567"/>
        <w:jc w:val="both"/>
        <w:rPr>
          <w:sz w:val="12"/>
          <w:szCs w:val="12"/>
          <w:lang w:val="en-US"/>
        </w:rPr>
      </w:pPr>
    </w:p>
    <w:p w:rsidR="002F657D" w:rsidRPr="00542D98" w:rsidRDefault="002F657D" w:rsidP="00FB7A72">
      <w:pPr>
        <w:pStyle w:val="5"/>
        <w:rPr>
          <w:lang w:val="ru-RU"/>
        </w:rPr>
      </w:pPr>
      <w:r w:rsidRPr="00542D98">
        <w:rPr>
          <w:lang w:val="ru-RU"/>
        </w:rPr>
        <w:t>9 Д</w:t>
      </w:r>
      <w:r w:rsidR="003E7003" w:rsidRPr="00542D98">
        <w:rPr>
          <w:lang w:val="ru-RU"/>
        </w:rPr>
        <w:t>анные о сроках разработки – 2024</w:t>
      </w:r>
      <w:r w:rsidRPr="00542D98">
        <w:rPr>
          <w:lang w:val="ru-RU"/>
        </w:rPr>
        <w:t xml:space="preserve"> год</w:t>
      </w:r>
    </w:p>
    <w:p w:rsidR="002F657D" w:rsidRPr="00542D98" w:rsidRDefault="002F657D" w:rsidP="00FB7A72">
      <w:pPr>
        <w:pStyle w:val="5"/>
        <w:rPr>
          <w:lang w:val="ru-RU"/>
        </w:rPr>
      </w:pPr>
    </w:p>
    <w:p w:rsidR="002F657D" w:rsidRPr="00542D98" w:rsidRDefault="002F657D" w:rsidP="00FB7A72">
      <w:pPr>
        <w:pStyle w:val="5"/>
        <w:rPr>
          <w:lang w:val="ru-RU"/>
        </w:rPr>
      </w:pPr>
    </w:p>
    <w:p w:rsidR="002F657D" w:rsidRPr="00F941D1" w:rsidRDefault="003E7003" w:rsidP="00FB7A72">
      <w:pPr>
        <w:pStyle w:val="5"/>
        <w:rPr>
          <w:b/>
          <w:lang w:val="ru-RU"/>
        </w:rPr>
      </w:pPr>
      <w:r w:rsidRPr="00F941D1">
        <w:rPr>
          <w:b/>
          <w:lang w:val="ru-RU"/>
        </w:rPr>
        <w:t>Исполняющий обязанности</w:t>
      </w:r>
      <w:r w:rsidR="002F657D" w:rsidRPr="00F941D1">
        <w:rPr>
          <w:b/>
          <w:lang w:val="ru-RU"/>
        </w:rPr>
        <w:t xml:space="preserve"> председателя</w:t>
      </w:r>
    </w:p>
    <w:p w:rsidR="002F657D" w:rsidRPr="00F941D1" w:rsidRDefault="002F657D" w:rsidP="00FB7A72">
      <w:pPr>
        <w:pStyle w:val="5"/>
        <w:rPr>
          <w:b/>
          <w:lang w:val="ru-RU"/>
        </w:rPr>
      </w:pPr>
      <w:r w:rsidRPr="00F941D1">
        <w:rPr>
          <w:b/>
          <w:lang w:val="ru-RU"/>
        </w:rPr>
        <w:t xml:space="preserve">Комитета </w:t>
      </w:r>
      <w:r w:rsidR="003E7003" w:rsidRPr="00F941D1">
        <w:rPr>
          <w:b/>
          <w:lang w:val="ru-RU"/>
        </w:rPr>
        <w:t>противопожарной службы</w:t>
      </w:r>
    </w:p>
    <w:p w:rsidR="002F657D" w:rsidRPr="00F941D1" w:rsidRDefault="003E7003" w:rsidP="00FB7A72">
      <w:pPr>
        <w:pStyle w:val="5"/>
        <w:rPr>
          <w:b/>
          <w:lang w:val="ru-RU"/>
        </w:rPr>
      </w:pPr>
      <w:r w:rsidRPr="00F941D1">
        <w:rPr>
          <w:b/>
          <w:lang w:val="ru-RU"/>
        </w:rPr>
        <w:t>МЧС</w:t>
      </w:r>
      <w:r w:rsidR="002F657D" w:rsidRPr="00F941D1">
        <w:rPr>
          <w:b/>
          <w:lang w:val="ru-RU"/>
        </w:rPr>
        <w:t xml:space="preserve"> </w:t>
      </w:r>
      <w:r w:rsidRPr="00F941D1">
        <w:rPr>
          <w:b/>
          <w:lang w:val="ru-RU"/>
        </w:rPr>
        <w:t>Республики Казахстан</w:t>
      </w:r>
      <w:r w:rsidRPr="00F941D1">
        <w:rPr>
          <w:b/>
          <w:lang w:val="ru-RU"/>
        </w:rPr>
        <w:tab/>
      </w:r>
      <w:r w:rsidRPr="00F941D1">
        <w:rPr>
          <w:b/>
          <w:lang w:val="ru-RU"/>
        </w:rPr>
        <w:tab/>
      </w:r>
      <w:r w:rsidRPr="00F941D1">
        <w:rPr>
          <w:b/>
          <w:lang w:val="ru-RU"/>
        </w:rPr>
        <w:tab/>
      </w:r>
      <w:r w:rsidRPr="00F941D1">
        <w:rPr>
          <w:b/>
          <w:lang w:val="ru-RU"/>
        </w:rPr>
        <w:tab/>
      </w:r>
      <w:r w:rsidRPr="00F941D1">
        <w:rPr>
          <w:b/>
          <w:lang w:val="ru-RU"/>
        </w:rPr>
        <w:tab/>
      </w:r>
      <w:r w:rsidRPr="00F941D1">
        <w:rPr>
          <w:b/>
          <w:lang w:val="ru-RU"/>
        </w:rPr>
        <w:tab/>
      </w:r>
      <w:r w:rsidRPr="00F941D1">
        <w:rPr>
          <w:b/>
          <w:lang w:val="ru-RU"/>
        </w:rPr>
        <w:tab/>
        <w:t>А</w:t>
      </w:r>
      <w:r w:rsidR="002F657D" w:rsidRPr="00F941D1">
        <w:rPr>
          <w:b/>
          <w:lang w:val="ru-RU"/>
        </w:rPr>
        <w:t xml:space="preserve">. </w:t>
      </w:r>
      <w:r w:rsidRPr="00F941D1">
        <w:rPr>
          <w:b/>
          <w:lang w:val="ru-RU"/>
        </w:rPr>
        <w:t>Чистяков</w:t>
      </w:r>
    </w:p>
    <w:sectPr w:rsidR="002F657D" w:rsidRPr="00F941D1" w:rsidSect="00AB077E">
      <w:headerReference w:type="default" r:id="rId7"/>
      <w:footerReference w:type="even" r:id="rId8"/>
      <w:pgSz w:w="11906" w:h="16838"/>
      <w:pgMar w:top="567" w:right="567" w:bottom="567" w:left="1134" w:header="720" w:footer="720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AD7" w:rsidRDefault="00B67AD7" w:rsidP="00DA386E">
      <w:r>
        <w:separator/>
      </w:r>
    </w:p>
  </w:endnote>
  <w:endnote w:type="continuationSeparator" w:id="0">
    <w:p w:rsidR="00B67AD7" w:rsidRDefault="00B67AD7" w:rsidP="00DA3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0E7" w:rsidRDefault="002D47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25B6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00E7" w:rsidRDefault="00EF4D0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AD7" w:rsidRDefault="00B67AD7" w:rsidP="00DA386E">
      <w:r>
        <w:separator/>
      </w:r>
    </w:p>
  </w:footnote>
  <w:footnote w:type="continuationSeparator" w:id="0">
    <w:p w:rsidR="00B67AD7" w:rsidRDefault="00B67AD7" w:rsidP="00DA3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1083397"/>
      <w:docPartObj>
        <w:docPartGallery w:val="Page Numbers (Top of Page)"/>
        <w:docPartUnique/>
      </w:docPartObj>
    </w:sdtPr>
    <w:sdtEndPr/>
    <w:sdtContent>
      <w:p w:rsidR="00AB077E" w:rsidRDefault="00AB077E" w:rsidP="00AB077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4D02">
          <w:rPr>
            <w:noProof/>
          </w:rPr>
          <w:t>1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386E"/>
    <w:rsid w:val="0005623B"/>
    <w:rsid w:val="00067682"/>
    <w:rsid w:val="00076C96"/>
    <w:rsid w:val="000C4AF0"/>
    <w:rsid w:val="00180BD2"/>
    <w:rsid w:val="001D5FE8"/>
    <w:rsid w:val="00205934"/>
    <w:rsid w:val="002C3850"/>
    <w:rsid w:val="002C6EBF"/>
    <w:rsid w:val="002D47CB"/>
    <w:rsid w:val="002D6378"/>
    <w:rsid w:val="002F657D"/>
    <w:rsid w:val="002F65E8"/>
    <w:rsid w:val="00342797"/>
    <w:rsid w:val="003711DA"/>
    <w:rsid w:val="003A4B3F"/>
    <w:rsid w:val="003B0EFD"/>
    <w:rsid w:val="003E7003"/>
    <w:rsid w:val="003F6F9D"/>
    <w:rsid w:val="00433198"/>
    <w:rsid w:val="00487600"/>
    <w:rsid w:val="00496600"/>
    <w:rsid w:val="004C2253"/>
    <w:rsid w:val="004D3BB0"/>
    <w:rsid w:val="00536B8D"/>
    <w:rsid w:val="00542D98"/>
    <w:rsid w:val="00592238"/>
    <w:rsid w:val="006148A2"/>
    <w:rsid w:val="00632F8B"/>
    <w:rsid w:val="00690589"/>
    <w:rsid w:val="006B5A1F"/>
    <w:rsid w:val="00703B9D"/>
    <w:rsid w:val="00706A7F"/>
    <w:rsid w:val="00734529"/>
    <w:rsid w:val="007540AF"/>
    <w:rsid w:val="00760320"/>
    <w:rsid w:val="007F0C57"/>
    <w:rsid w:val="00815A8A"/>
    <w:rsid w:val="0083117E"/>
    <w:rsid w:val="00853017"/>
    <w:rsid w:val="00894553"/>
    <w:rsid w:val="008F7C04"/>
    <w:rsid w:val="00900D43"/>
    <w:rsid w:val="00916D39"/>
    <w:rsid w:val="00981741"/>
    <w:rsid w:val="009D31A0"/>
    <w:rsid w:val="009E6ED0"/>
    <w:rsid w:val="00A767C8"/>
    <w:rsid w:val="00AB077E"/>
    <w:rsid w:val="00AC28B6"/>
    <w:rsid w:val="00B42EC4"/>
    <w:rsid w:val="00B67AD7"/>
    <w:rsid w:val="00B75757"/>
    <w:rsid w:val="00BA3810"/>
    <w:rsid w:val="00BE3D61"/>
    <w:rsid w:val="00C03EFB"/>
    <w:rsid w:val="00C17926"/>
    <w:rsid w:val="00C207BF"/>
    <w:rsid w:val="00C462C8"/>
    <w:rsid w:val="00C73D33"/>
    <w:rsid w:val="00C85886"/>
    <w:rsid w:val="00D25B6D"/>
    <w:rsid w:val="00D436E1"/>
    <w:rsid w:val="00D66352"/>
    <w:rsid w:val="00DA386E"/>
    <w:rsid w:val="00E0364C"/>
    <w:rsid w:val="00E1169D"/>
    <w:rsid w:val="00E500AF"/>
    <w:rsid w:val="00E638BF"/>
    <w:rsid w:val="00ED7241"/>
    <w:rsid w:val="00ED76B4"/>
    <w:rsid w:val="00EF4D02"/>
    <w:rsid w:val="00F373C5"/>
    <w:rsid w:val="00F644AC"/>
    <w:rsid w:val="00F674C7"/>
    <w:rsid w:val="00F941D1"/>
    <w:rsid w:val="00FB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."/>
  <w:listSeparator w:val=","/>
  <w15:docId w15:val="{7CA0D46F-6FF7-41B9-BBFB-D339136F7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86E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A386E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2">
    <w:name w:val="Body Text Indent 2"/>
    <w:basedOn w:val="a"/>
    <w:link w:val="20"/>
    <w:rsid w:val="00DA386E"/>
    <w:pPr>
      <w:ind w:firstLine="360"/>
      <w:jc w:val="both"/>
    </w:pPr>
    <w:rPr>
      <w:rFonts w:eastAsia="SimSun"/>
      <w:szCs w:val="24"/>
    </w:rPr>
  </w:style>
  <w:style w:type="character" w:customStyle="1" w:styleId="20">
    <w:name w:val="Основной текст с отступом 2 Знак"/>
    <w:basedOn w:val="a0"/>
    <w:link w:val="2"/>
    <w:rsid w:val="00DA386E"/>
    <w:rPr>
      <w:rFonts w:ascii="Times New Roman" w:eastAsia="SimSun" w:hAnsi="Times New Roman" w:cs="Times New Roman"/>
      <w:sz w:val="26"/>
      <w:szCs w:val="24"/>
      <w:lang w:eastAsia="ru-RU"/>
    </w:rPr>
  </w:style>
  <w:style w:type="paragraph" w:styleId="a3">
    <w:name w:val="footer"/>
    <w:basedOn w:val="a"/>
    <w:link w:val="a4"/>
    <w:rsid w:val="00DA386E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DA386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5">
    <w:name w:val="page number"/>
    <w:basedOn w:val="a0"/>
    <w:rsid w:val="00DA386E"/>
    <w:rPr>
      <w:rFonts w:eastAsia="SimSun"/>
      <w:sz w:val="24"/>
      <w:szCs w:val="24"/>
      <w:lang w:val="en-US" w:eastAsia="en-US" w:bidi="ar-SA"/>
    </w:rPr>
  </w:style>
  <w:style w:type="character" w:styleId="a6">
    <w:name w:val="Strong"/>
    <w:qFormat/>
    <w:rsid w:val="00DA386E"/>
    <w:rPr>
      <w:rFonts w:eastAsia="SimSun"/>
      <w:b/>
      <w:sz w:val="24"/>
      <w:szCs w:val="24"/>
      <w:lang w:val="en-US" w:eastAsia="en-US" w:bidi="ar-SA"/>
    </w:rPr>
  </w:style>
  <w:style w:type="paragraph" w:customStyle="1" w:styleId="5">
    <w:name w:val="Знак5"/>
    <w:basedOn w:val="a"/>
    <w:autoRedefine/>
    <w:rsid w:val="00FB7A72"/>
    <w:pPr>
      <w:tabs>
        <w:tab w:val="left" w:pos="4536"/>
      </w:tabs>
      <w:ind w:firstLine="567"/>
      <w:jc w:val="both"/>
    </w:pPr>
    <w:rPr>
      <w:rFonts w:eastAsia="SimSun"/>
      <w:sz w:val="24"/>
      <w:szCs w:val="24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DA386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A386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21">
    <w:name w:val="Обычный2"/>
    <w:rsid w:val="00E0364C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B7A7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B7A7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22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1127EC-C49D-4AFC-B0B1-B5A248BC4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969</Words>
  <Characters>5528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kurmanov.re</dc:creator>
  <cp:keywords/>
  <dc:description/>
  <cp:lastModifiedBy>Bibiaiym Talipbaeva</cp:lastModifiedBy>
  <cp:revision>35</cp:revision>
  <cp:lastPrinted>2024-04-25T12:32:00Z</cp:lastPrinted>
  <dcterms:created xsi:type="dcterms:W3CDTF">2020-01-28T11:57:00Z</dcterms:created>
  <dcterms:modified xsi:type="dcterms:W3CDTF">2024-04-25T14:53:00Z</dcterms:modified>
</cp:coreProperties>
</file>